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pic="http://schemas.openxmlformats.org/drawingml/2006/picture" xmlns:wp14="http://schemas.microsoft.com/office/word/2010/wordprocessingDrawing" xmlns:wpg="http://schemas.microsoft.com/office/word/2010/wordprocessingGroup" xmlns:w14="http://schemas.microsoft.com/office/word/2010/wordml" xmlns:sl="http://schemas.openxmlformats.org/schemaLibrary/2006/main" xmlns:wps="http://schemas.microsoft.com/office/word/2010/wordprocessingShape" xmlns:wp="http://schemas.openxmlformats.org/drawingml/2006/wordprocessingDrawing" xmlns:dgm="http://schemas.openxmlformats.org/drawingml/2006/diagram" xmlns:wpc="http://schemas.microsoft.com/office/word/2010/wordprocessingCanvas" xmlns:a="http://schemas.openxmlformats.org/drawingml/2006/main" xmlns:c="http://schemas.openxmlformats.org/drawingml/2006/chart" xmlns:mc="http://schemas.openxmlformats.org/markup-compatibility/2006" xmlns:m="http://schemas.openxmlformats.org/officeDocument/2006/math" xmlns:o="urn:schemas-microsoft-com:office:office" xmlns:p="http://schemas.openxmlformats.org/presentationml/2006/main" xmlns:s="http://schemas.openxmlformats.org/officeDocument/2006/sharedTypes" xmlns:r="http://schemas.openxmlformats.org/officeDocument/2006/relationships" xmlns:w="http://schemas.openxmlformats.org/wordprocessingml/2006/main" xmlns:v="urn:schemas-microsoft-com:vml" mc:Ignorable="w14 wp14">
  <w:body>
    <w:p>
      <w:pPr>
        <w:rPr>
          <w:rFonts w:ascii="Times New Roman" w:hAnsi="Times New Roman"/>
          <w:sz w:val="24"/>
          <w:szCs w:val="24"/>
          <w:lang w:bidi="ar_SA" w:eastAsia="ru_RU" w:val="ru_RU"/>
        </w:rPr>
      </w:pPr>
      <w:r>
        <w:rPr>
          <w:rFonts w:ascii="Times New Roman" w:hAnsi="Times New Roman"/>
          <w:sz w:val="24"/>
          <w:szCs w:val="24"/>
        </w:rPr>
        <w:t>Объединение «</w:t>
      </w:r>
      <w:r>
        <w:rPr>
          <w:rFonts w:ascii="Times New Roman" w:hAnsi="Times New Roman"/>
          <w:sz w:val="24"/>
          <w:szCs w:val="24"/>
        </w:rPr>
        <w:t>Эстрадный вокал</w:t>
      </w:r>
      <w:r>
        <w:rPr>
          <w:rFonts w:ascii="Times New Roman" w:hAnsi="Times New Roman"/>
          <w:sz w:val="24"/>
          <w:szCs w:val="24"/>
        </w:rPr>
        <w:t>»</w:t>
      </w:r>
    </w:p>
    <w:p>
      <w:pPr>
        <w:rPr>
          <w:rFonts w:ascii="Times New Roman" w:hAnsi="Times New Roman"/>
          <w:sz w:val="24"/>
          <w:szCs w:val="24"/>
          <w:lang w:bidi="ar_SA" w:eastAsia="ru_RU" w:val="ru_RU"/>
        </w:rPr>
      </w:pPr>
      <w:r>
        <w:rPr>
          <w:rFonts w:ascii="Times New Roman" w:hAnsi="Times New Roman"/>
          <w:vanish w:val="0"/>
          <w:color w:val="000000"/>
          <w:sz w:val="24"/>
          <w:szCs w:val="24"/>
          <w:rtl w:val="0"/>
          <w:lang w:val="ru-RU"/>
        </w:rPr>
        <w:t>Фаттахова Ландыш Камиловна</w:t>
      </w:r>
    </w:p>
    <w:p>
      <w:pPr>
        <w:rPr>
          <w:rFonts w:ascii="Times New Roman" w:hAnsi="Times New Roman"/>
          <w:sz w:val="24"/>
          <w:szCs w:val="24"/>
          <w:lang w:bidi="ar_SA" w:eastAsia="ru_RU" w:val="ru_RU"/>
        </w:rPr>
      </w:pP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год обучения </w:t>
      </w:r>
      <w:r>
        <w:rPr>
          <w:rFonts w:ascii="Times New Roman" w:hAnsi="Times New Roman"/>
          <w:vanish w:val="0"/>
          <w:color w:val="000000"/>
          <w:sz w:val="24"/>
          <w:szCs w:val="24"/>
          <w:rtl w:val="0"/>
          <w:lang w:val="ru-RU"/>
        </w:rPr>
        <w:t>Гузева Арина</w:t>
      </w:r>
    </w:p>
    <w:tbl>
      <w:tblPr>
        <w:tblStyle w:val="a4"/>
        <w:tblW w:type="pct" w:w="5000"/>
        <w:jc w:val="center"/>
        <w:tblCellMar>
          <w:left w:type="dxa" w:w="57"/>
          <w:right w:type="dxa" w:w="57"/>
        </w:tblCellMar>
        <w:tblLook w:val="04A0"/>
      </w:tblPr>
      <w:tblGrid>
        <w:gridCol w:w="757"/>
        <w:gridCol w:w="981"/>
        <w:gridCol w:w="1823"/>
        <w:gridCol w:w="1682"/>
        <w:gridCol w:w="1686"/>
        <w:gridCol w:w="2803"/>
        <w:gridCol w:w="1173"/>
      </w:tblGrid>
      <w:tr>
        <w:trPr>
          <w:jc w:val="center"/>
        </w:trPr>
        <w:tc>
          <w:tcPr>
            <w:tcW w:type="pct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 проведения занятия </w:t>
            </w:r>
          </w:p>
        </w:tc>
        <w:tc>
          <w:tcPr>
            <w:tcW w:type="pct" w:w="4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  <w:tc>
          <w:tcPr>
            <w:tcW w:type="pct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Название теоретического (практического) материала </w:t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</w:p>
        </w:tc>
        <w:tc>
          <w:tcPr>
            <w:tcW w:type="pct" w:w="7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Ссылка на теоретический материал</w:t>
            </w:r>
          </w:p>
        </w:tc>
        <w:tc>
          <w:tcPr>
            <w:tcW w:type="pct" w:w="7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Задания к занятию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type="pct" w:w="12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Ссылка на задание</w:t>
            </w:r>
          </w:p>
        </w:tc>
        <w:tc>
          <w:tcPr>
            <w:tcW w:type="pct" w:w="5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</w:tr>
      <w:tr>
        <w:trPr>
          <w:jc w:val="center"/>
        </w:trPr>
        <w:tc>
          <w:tcPr>
            <w:tcW w:type="pct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vanish w:val="0"/>
                <w:color w:val="000000"/>
                <w:sz w:val="24"/>
                <w:szCs w:val="24"/>
                <w:rtl w:val="0"/>
                <w:lang w:val="ru-RU"/>
              </w:rPr>
              <w:t>7.</w:t>
            </w: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type="pct" w:w="4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Работа над вокальным образом</w:t>
            </w:r>
          </w:p>
        </w:tc>
        <w:tc>
          <w:tcPr>
            <w:tcW w:type="pct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работа с теоретическим материалом </w:t>
            </w:r>
            <w:r>
              <w:rPr>
                <w:rFonts w:ascii="Times New Roman" w:hAnsi="Times New Roman"/>
                <w:sz w:val="24"/>
                <w:szCs w:val="24"/>
              </w:rPr>
              <w:t>по  теме</w:t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</w:t>
            </w:r>
            <w:r>
              <w:rPr>
                <w:rFonts w:ascii="Times New Roman" w:hAnsi="Times New Roman"/>
                <w:sz w:val="24"/>
                <w:szCs w:val="24"/>
              </w:rPr>
              <w:t>абота над вокальным образом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песне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type="pct" w:w="7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1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https://easyvoice5.ru/articles/kak-podobrat-pravilnyi-hudozhestvennyi-obraz</w:t>
              </w:r>
            </w:hyperlink>
          </w:p>
          <w:p>
            <w:pPr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hyperlink r:id="rId2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https://easyvoice5.ru/articles/kak-stat-stilnym-vokalistom-ili-kak-sformirovat-repertuar</w:t>
              </w:r>
            </w:hyperlink>
          </w:p>
        </w:tc>
        <w:tc>
          <w:tcPr>
            <w:tcW w:type="pct" w:w="7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Прочитать статьи по теме.</w:t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>Прослушать песню «</w:t>
            </w:r>
            <w:r>
              <w:rPr>
                <w:rFonts w:ascii="Times New Roman" w:hAnsi="Times New Roman"/>
                <w:vanish w:val="0"/>
                <w:color w:val="000000"/>
                <w:sz w:val="24"/>
                <w:szCs w:val="24"/>
                <w:rtl w:val="0"/>
                <w:lang w:val="ru-RU"/>
              </w:rPr>
              <w:t>Про любовь</w:t>
            </w:r>
            <w:r>
              <w:rPr>
                <w:rFonts w:ascii="Times New Roman" w:hAnsi="Times New Roman"/>
                <w:sz w:val="24"/>
                <w:szCs w:val="24"/>
              </w:rPr>
              <w:t>»  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vanish w:val="0"/>
                <w:color w:val="000000"/>
                <w:sz w:val="24"/>
                <w:szCs w:val="24"/>
                <w:rtl w:val="0"/>
                <w:lang w:val="ru-RU"/>
              </w:rPr>
              <w:t xml:space="preserve">Вася </w:t>
            </w:r>
            <w:r>
              <w:rPr>
                <w:rFonts w:ascii="Times New Roman" w:hAnsi="Times New Roman"/>
                <w:vanish w:val="0"/>
                <w:color w:val="000000"/>
                <w:sz w:val="24"/>
                <w:szCs w:val="24"/>
                <w:rtl w:val="0"/>
                <w:lang w:val="ru-RU"/>
              </w:rPr>
              <w:t>Василёк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/>
                <w:sz w:val="24"/>
                <w:szCs w:val="24"/>
              </w:rPr>
              <w:t>продумать вокальный образ к этой песне, используя свой гардероб</w:t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Попробовать двигаться в стиле пе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ни</w:t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см.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видео)</w:t>
            </w:r>
          </w:p>
        </w:tc>
        <w:tc>
          <w:tcPr>
            <w:tcW w:type="pct" w:w="12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hyperlink r:id="rId3" w:history="1">
              <w:r>
                <w:rPr>
                  <w:color w:val="0000FF"/>
                  <w:u w:val="single"/>
                  <w:lang w:eastAsia="ru-RU"/>
                </w:rPr>
                <w:t>https://yandex.ru/video/preview/?filmId=18327761730786255576&amp;text=%D0%BD%D0%B0%D0%BC+%D0%B1%D1%8B+%D0%BD%D1%8F%D0%BC+%D0%BD%D1%8F%D0%BC+%D0%B1%D1%8B</w:t>
              </w:r>
            </w:hyperlink>
          </w:p>
        </w:tc>
        <w:tc>
          <w:tcPr>
            <w:tcW w:type="pct" w:w="5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идео </w:t>
            </w:r>
            <w:r>
              <w:rPr>
                <w:rFonts w:ascii="Times New Roman" w:hAnsi="Times New Roman"/>
                <w:sz w:val="24"/>
                <w:szCs w:val="24"/>
              </w:rPr>
              <w:t>отчет</w:t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Ватсапп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</w:p>
        </w:tc>
      </w:tr>
      <w:tr>
        <w:trPr>
          <w:jc w:val="center"/>
        </w:trPr>
        <w:tc>
          <w:tcPr>
            <w:tcW w:type="pct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vanish w:val="0"/>
                <w:color w:val="000000"/>
                <w:sz w:val="24"/>
                <w:szCs w:val="24"/>
                <w:rtl w:val="0"/>
                <w:lang w:val="ru-RU"/>
              </w:rPr>
              <w:t>09</w:t>
            </w:r>
            <w:r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type="pct" w:w="4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Атака звука.</w:t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</w:p>
        </w:tc>
        <w:tc>
          <w:tcPr>
            <w:tcW w:type="pct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bCs w:val="1"/>
                <w:color w:val="333333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 xml:space="preserve">1.Повторение теоретических </w:t>
            </w: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 xml:space="preserve">и практических </w:t>
            </w: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>знаний по теме «Атака звука»</w:t>
            </w:r>
          </w:p>
          <w:p>
            <w:pPr>
              <w:jc w:val="left"/>
              <w:rPr>
                <w:rFonts w:ascii="Times New Roman" w:hAnsi="Times New Roman"/>
                <w:bCs w:val="1"/>
                <w:color w:val="333333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>2.Использование разных видов атак</w:t>
            </w: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 xml:space="preserve"> в песне «</w:t>
            </w:r>
            <w:r>
              <w:rPr>
                <w:rFonts w:ascii="Times New Roman" w:hAnsi="Times New Roman"/>
                <w:bCs w:val="1"/>
                <w:vanish w:val="0"/>
                <w:color w:val="333333"/>
                <w:sz w:val="24"/>
                <w:szCs w:val="24"/>
                <w:rtl w:val="0"/>
                <w:lang w:val="ru-RU"/>
              </w:rPr>
              <w:t>На солнечной поляночке</w:t>
            </w: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>»</w:t>
            </w:r>
          </w:p>
        </w:tc>
        <w:tc>
          <w:tcPr>
            <w:tcW w:type="pct" w:w="7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hyperlink r:id="rId4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https://fb.ru/article/380614/ataka-zvuka-kak-vse-ustroeno</w:t>
              </w:r>
            </w:hyperlink>
          </w:p>
        </w:tc>
        <w:tc>
          <w:tcPr>
            <w:tcW w:type="pct" w:w="7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1.Прочитать статью по теме.</w:t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Петь песню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vanish w:val="0"/>
                <w:color w:val="000000"/>
                <w:sz w:val="24"/>
                <w:szCs w:val="24"/>
                <w:rtl w:val="0"/>
                <w:lang w:val="ru-RU"/>
              </w:rPr>
              <w:t>На солнечной поляночке</w:t>
            </w:r>
            <w:r>
              <w:rPr>
                <w:rFonts w:ascii="Times New Roman" w:hAnsi="Times New Roman"/>
                <w:sz w:val="24"/>
                <w:szCs w:val="24"/>
              </w:rPr>
              <w:t>», используя разные виды атак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куплетах</w:t>
            </w:r>
          </w:p>
        </w:tc>
        <w:tc>
          <w:tcPr>
            <w:tcW w:type="pct" w:w="12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hyperlink r:id="rId5" w:history="1">
              <w:r>
                <w:rPr>
                  <w:color w:val="0000FF"/>
                  <w:u w:val="single"/>
                  <w:lang w:eastAsia="ru-RU"/>
                </w:rPr>
                <w:t>https://x-minus.me/track/415758/148-princev</w:t>
              </w:r>
            </w:hyperlink>
          </w:p>
        </w:tc>
        <w:tc>
          <w:tcPr>
            <w:tcW w:type="pct" w:w="5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Видео отчет в </w:t>
            </w:r>
            <w:r>
              <w:rPr>
                <w:rFonts w:ascii="Times New Roman" w:hAnsi="Times New Roman"/>
                <w:sz w:val="24"/>
                <w:szCs w:val="24"/>
              </w:rPr>
              <w:t>Ватсапп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>
        <w:trPr>
          <w:jc w:val="center"/>
        </w:trPr>
        <w:tc>
          <w:tcPr>
            <w:tcW w:type="pct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vanish w:val="0"/>
                <w:color w:val="000000"/>
                <w:sz w:val="24"/>
                <w:szCs w:val="24"/>
                <w:rtl w:val="0"/>
                <w:lang w:val="ru-RU"/>
              </w:rPr>
              <w:t>4.</w:t>
            </w: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type="pct" w:w="4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ритм</w:t>
            </w:r>
            <w:r>
              <w:rPr>
                <w:rFonts w:ascii="Times New Roman" w:hAnsi="Times New Roman"/>
                <w:vanish w:val="0"/>
                <w:color w:val="000000"/>
                <w:sz w:val="24"/>
                <w:szCs w:val="24"/>
                <w:rtl w:val="0"/>
                <w:lang w:val="ru-RU"/>
              </w:rPr>
              <w:t>ическим рисунком исполняемых произведений</w:t>
            </w:r>
          </w:p>
        </w:tc>
        <w:tc>
          <w:tcPr>
            <w:tcW w:type="pct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bCs w:val="1"/>
                <w:color w:val="333333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>1.Просмотр видео-урока по теме</w:t>
            </w:r>
          </w:p>
          <w:p>
            <w:pPr>
              <w:jc w:val="left"/>
              <w:rPr>
                <w:rFonts w:ascii="Times New Roman" w:hAnsi="Times New Roman"/>
                <w:bCs w:val="1"/>
                <w:color w:val="333333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>2. Работа над ритмом в песне «</w:t>
            </w:r>
            <w:r>
              <w:rPr>
                <w:rFonts w:ascii="Times New Roman" w:hAnsi="Times New Roman"/>
                <w:bCs w:val="1"/>
                <w:vanish w:val="0"/>
                <w:color w:val="333333"/>
                <w:sz w:val="24"/>
                <w:szCs w:val="24"/>
                <w:rtl w:val="0"/>
                <w:lang w:val="ru-RU"/>
              </w:rPr>
              <w:t xml:space="preserve">Вася </w:t>
            </w:r>
            <w:r>
              <w:rPr>
                <w:rFonts w:ascii="Times New Roman" w:hAnsi="Times New Roman"/>
                <w:bCs w:val="1"/>
                <w:vanish w:val="0"/>
                <w:color w:val="333333"/>
                <w:sz w:val="24"/>
                <w:szCs w:val="24"/>
                <w:rtl w:val="0"/>
                <w:lang w:val="ru-RU"/>
              </w:rPr>
              <w:t>Василёк</w:t>
            </w: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>»</w:t>
            </w:r>
          </w:p>
        </w:tc>
        <w:tc>
          <w:tcPr>
            <w:tcW w:type="pct" w:w="7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hAnsi="Times New Roman"/>
                <w:vanish w:val="0"/>
                <w:color w:val="000000"/>
                <w:sz w:val="24"/>
                <w:szCs w:val="24"/>
                <w:rtl w:val="0"/>
                <w:lang w:val="ru-RU"/>
              </w:rPr>
              <w:t xml:space="preserve"> на платформе </w:t>
            </w:r>
            <w:r>
              <w:rPr>
                <w:rFonts w:ascii="Times New Roman" w:hAnsi="Times New Roman"/>
                <w:vanish w:val="0"/>
                <w:color w:val="000000"/>
                <w:sz w:val="24"/>
                <w:szCs w:val="24"/>
                <w:rtl w:val="0"/>
                <w:lang w:val="en-US"/>
              </w:rPr>
              <w:t>zoom</w:t>
            </w:r>
          </w:p>
        </w:tc>
        <w:tc>
          <w:tcPr>
            <w:tcW w:type="pct" w:w="7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Смотреть видео-урок по теме</w:t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Простучать в ладоши ритм куплета и припева «</w:t>
            </w:r>
            <w:r>
              <w:rPr>
                <w:rFonts w:ascii="Times New Roman" w:hAnsi="Times New Roman"/>
                <w:vanish w:val="0"/>
                <w:color w:val="000000"/>
                <w:sz w:val="24"/>
                <w:szCs w:val="24"/>
                <w:rtl w:val="0"/>
                <w:lang w:val="ru-RU"/>
              </w:rPr>
              <w:t xml:space="preserve">Вася </w:t>
            </w:r>
            <w:r>
              <w:rPr>
                <w:rFonts w:ascii="Times New Roman" w:hAnsi="Times New Roman"/>
                <w:vanish w:val="0"/>
                <w:color w:val="000000"/>
                <w:sz w:val="24"/>
                <w:szCs w:val="24"/>
                <w:rtl w:val="0"/>
                <w:lang w:val="ru-RU"/>
              </w:rPr>
              <w:t>Василёк</w:t>
            </w:r>
            <w:r>
              <w:rPr>
                <w:rFonts w:ascii="Times New Roman" w:hAnsi="Times New Roman"/>
                <w:sz w:val="24"/>
                <w:szCs w:val="24"/>
              </w:rPr>
              <w:t>»  :</w:t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Отстукивая каждую долю;</w:t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Петь и отстукивать в </w:t>
            </w:r>
            <w:r>
              <w:rPr>
                <w:rFonts w:ascii="Times New Roman" w:hAnsi="Times New Roman"/>
                <w:sz w:val="24"/>
                <w:szCs w:val="24"/>
              </w:rPr>
              <w:t>ладоши сначала</w:t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Акцентируя сильную долю; потом</w:t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Акцентируя слабую долю</w:t>
            </w:r>
          </w:p>
        </w:tc>
        <w:tc>
          <w:tcPr>
            <w:tcW w:type="pct" w:w="12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sz w:val="22"/>
                <w:szCs w:val="22"/>
                <w:lang w:eastAsia="ru-RU"/>
              </w:rPr>
            </w:pPr>
            <w:r>
              <w:rPr>
                <w:lang w:eastAsia="ru-RU"/>
              </w:rPr>
              <w:t>1.</w:t>
            </w:r>
            <w:hyperlink r:id="rId6" w:history="1">
              <w:r>
                <w:rPr>
                  <w:color w:val="0000FF"/>
                  <w:u w:val="single"/>
                  <w:lang w:eastAsia="ru-RU"/>
                </w:rPr>
                <w:t>https://easyvoice5.ru/articles/uroki-vokala-kak-pet-ritmichno-i-pravilno</w:t>
              </w:r>
            </w:hyperlink>
          </w:p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lang w:eastAsia="ru-RU"/>
              </w:rPr>
              <w:t>2.</w:t>
            </w:r>
            <w:r>
              <w:rPr>
                <w:lang w:eastAsia="ru-RU"/>
              </w:rPr>
              <w:t xml:space="preserve"> </w:t>
            </w:r>
            <w:hyperlink r:id="rId7">
              <w:r>
                <w:rPr>
                  <w:rFonts w:ascii="Times New Roman" w:hAnsi="Times New Roman"/>
                  <w:color w:val="1155CC"/>
                  <w:sz w:val="24"/>
                  <w:szCs w:val="24"/>
                  <w:u w:val="single"/>
                  <w:lang w:bidi="ar_SA" w:eastAsia="ru_RU" w:val="ru_RU"/>
                </w:rPr>
                <w:t>https://x-minus.club/track/33930/вася-василек-2</w:t>
              </w:r>
            </w:hyperlink>
          </w:p>
        </w:tc>
        <w:tc>
          <w:tcPr>
            <w:tcW w:type="pct" w:w="5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Видео отчет в </w:t>
            </w:r>
            <w:r>
              <w:rPr>
                <w:rFonts w:ascii="Times New Roman" w:hAnsi="Times New Roman"/>
                <w:sz w:val="24"/>
                <w:szCs w:val="24"/>
              </w:rPr>
              <w:t>Ватсапп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>
        <w:trPr>
          <w:jc w:val="center"/>
        </w:trPr>
        <w:tc>
          <w:tcPr>
            <w:tcW w:type="pct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vanish w:val="0"/>
                <w:color w:val="000000"/>
                <w:sz w:val="24"/>
                <w:szCs w:val="24"/>
                <w:rtl w:val="0"/>
                <w:lang w:val="ru-RU"/>
              </w:rPr>
              <w:t>6.</w:t>
            </w: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type="pct" w:w="4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Четкая дикция. Певческая артикуляция</w:t>
            </w:r>
          </w:p>
        </w:tc>
        <w:tc>
          <w:tcPr>
            <w:tcW w:type="pct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bCs w:val="1"/>
                <w:color w:val="333333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 xml:space="preserve">1.Работа над дикцией </w:t>
            </w: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>и артикуляцией</w:t>
            </w: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 xml:space="preserve">– </w:t>
            </w:r>
          </w:p>
          <w:p>
            <w:pPr>
              <w:jc w:val="left"/>
              <w:rPr>
                <w:rFonts w:ascii="Times New Roman" w:hAnsi="Times New Roman"/>
                <w:bCs w:val="1"/>
                <w:color w:val="333333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>пражнени</w:t>
            </w: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>е для артикуляционного ап</w:t>
            </w: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 xml:space="preserve">арата, </w:t>
            </w:r>
          </w:p>
          <w:p>
            <w:pPr>
              <w:jc w:val="left"/>
              <w:rPr>
                <w:rFonts w:ascii="Times New Roman" w:hAnsi="Times New Roman"/>
                <w:bCs w:val="1"/>
                <w:color w:val="333333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>короговорк</w:t>
            </w: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>а</w:t>
            </w:r>
          </w:p>
          <w:p>
            <w:pPr>
              <w:jc w:val="left"/>
              <w:rPr>
                <w:rFonts w:ascii="Times New Roman" w:hAnsi="Times New Roman"/>
                <w:bCs w:val="1"/>
                <w:color w:val="333333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>2. Выработка четкой дикции и хорошей артикуляции в песне «</w:t>
            </w:r>
            <w:r>
              <w:rPr>
                <w:rFonts w:ascii="Times New Roman" w:hAnsi="Times New Roman"/>
                <w:bCs w:val="1"/>
                <w:vanish w:val="0"/>
                <w:color w:val="333333"/>
                <w:sz w:val="24"/>
                <w:szCs w:val="24"/>
                <w:rtl w:val="0"/>
                <w:lang w:val="ru-RU"/>
              </w:rPr>
              <w:t>Н</w:t>
            </w:r>
            <w:r>
              <w:rPr>
                <w:rFonts w:ascii="Times New Roman" w:hAnsi="Times New Roman"/>
                <w:bCs w:val="1"/>
                <w:vanish w:val="0"/>
                <w:color w:val="333333"/>
                <w:sz w:val="24"/>
                <w:szCs w:val="24"/>
                <w:rtl w:val="0"/>
                <w:lang w:val="ru-RU"/>
              </w:rPr>
              <w:t>а солнечной поляночке</w:t>
            </w: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>»</w:t>
            </w:r>
          </w:p>
          <w:p>
            <w:pPr>
              <w:jc w:val="left"/>
              <w:rPr>
                <w:rFonts w:ascii="Times New Roman" w:hAnsi="Times New Roman"/>
                <w:bCs w:val="1"/>
                <w:color w:val="333333"/>
                <w:sz w:val="24"/>
                <w:szCs w:val="24"/>
                <w:lang w:bidi="ar_SA" w:eastAsia="ru_RU" w:val="ru_RU"/>
              </w:rPr>
            </w:pPr>
          </w:p>
        </w:tc>
        <w:tc>
          <w:tcPr>
            <w:tcW w:type="pct" w:w="7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t>1.</w:t>
            </w:r>
            <w:hyperlink r:id="rId8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https://easyvoice5.ru/articles/uroki-vokala-kak-dobitsja-horoshei-artikuljacii-v-pesne</w:t>
              </w:r>
            </w:hyperlink>
          </w:p>
        </w:tc>
        <w:tc>
          <w:tcPr>
            <w:tcW w:type="pct" w:w="7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1.Прочитать теоретический материал</w:t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Выполнить упражнения для тонуса артикуляционного аппарата</w:t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Проговорить максимально четко любую скороговорку</w:t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 Проговорить максимально четко песню «</w:t>
            </w:r>
            <w:r>
              <w:rPr>
                <w:rFonts w:ascii="Times New Roman" w:hAnsi="Times New Roman"/>
                <w:vanish w:val="0"/>
                <w:color w:val="000000"/>
                <w:sz w:val="24"/>
                <w:szCs w:val="24"/>
                <w:rtl w:val="0"/>
                <w:lang w:val="ru-RU"/>
              </w:rPr>
              <w:t>На солнечной поляночке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 Спеть песню, следя за дикцией.</w:t>
            </w:r>
          </w:p>
        </w:tc>
        <w:tc>
          <w:tcPr>
            <w:tcW w:type="pct" w:w="12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bidi="ar_SA" w:eastAsia="ru_RU" w:val="ru_RU"/>
              </w:rPr>
            </w:pPr>
            <w:r>
              <w:t>2.</w:t>
            </w:r>
            <w:hyperlink r:id="rId9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https://easyvoice5.ru/articles/kak-uluchshit-dikciyu-kak-govorit-bolee-chyotko-i-primenit-eto-v-penii</w:t>
              </w:r>
            </w:hyperlink>
          </w:p>
          <w:p>
            <w:pPr>
              <w:jc w:val="left"/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bidi="ar_SA" w:eastAsia="ru_RU" w:val="ru_RU"/>
              </w:rPr>
            </w:pPr>
          </w:p>
          <w:p>
            <w:pPr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  <w:hyperlink r:id="rId10" w:history="1">
              <w:r>
                <w:rPr>
                  <w:color w:val="0000FF"/>
                  <w:u w:val="single"/>
                  <w:lang w:eastAsia="ru-RU"/>
                </w:rPr>
                <w:t>https://www.adme.ru/zhizn-nauka/200-skorogovorok-dlya-razvitiya-dikcii-887160/</w:t>
              </w:r>
            </w:hyperlink>
          </w:p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</w:p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</w:p>
        </w:tc>
        <w:tc>
          <w:tcPr>
            <w:tcW w:type="pct" w:w="5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Видео отчет в </w:t>
            </w:r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r>
              <w:rPr>
                <w:rFonts w:ascii="Times New Roman" w:hAnsi="Times New Roman"/>
                <w:vanish w:val="0"/>
                <w:color w:val="000000"/>
                <w:sz w:val="24"/>
                <w:szCs w:val="24"/>
                <w:rtl w:val="0"/>
                <w:lang w:val="ru-RU"/>
              </w:rPr>
              <w:t>п</w:t>
            </w:r>
          </w:p>
        </w:tc>
      </w:tr>
      <w:tr>
        <w:trPr>
          <w:jc w:val="center"/>
        </w:trPr>
        <w:tc>
          <w:tcPr>
            <w:tcW w:type="pct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vanish w:val="0"/>
                <w:color w:val="000000"/>
                <w:sz w:val="24"/>
                <w:szCs w:val="24"/>
                <w:rtl w:val="0"/>
                <w:lang w:val="ru-RU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type="pct" w:w="4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Вокальный образ</w:t>
            </w:r>
          </w:p>
        </w:tc>
        <w:tc>
          <w:tcPr>
            <w:tcW w:type="pct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bCs w:val="1"/>
                <w:color w:val="333333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 xml:space="preserve">Самостоятельный подбор вокального образа, костюма и движений </w:t>
            </w: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 xml:space="preserve"> заданн</w:t>
            </w: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>ой песне</w:t>
            </w: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>жанр</w:t>
            </w: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>е – поп-эстрада</w:t>
            </w:r>
          </w:p>
        </w:tc>
        <w:tc>
          <w:tcPr>
            <w:tcW w:type="pct" w:w="7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  <w:r>
              <w:rPr>
                <w:rFonts w:ascii="Times New Roman" w:hAnsi="Times New Roman"/>
                <w:vanish w:val="0"/>
                <w:color w:val="000000"/>
                <w:sz w:val="24"/>
                <w:szCs w:val="24"/>
                <w:rtl w:val="0"/>
                <w:lang w:val="ru-RU"/>
              </w:rPr>
              <w:t xml:space="preserve"> на платформе </w:t>
            </w:r>
            <w:r>
              <w:rPr>
                <w:rFonts w:ascii="Times New Roman" w:hAnsi="Times New Roman"/>
                <w:vanish w:val="0"/>
                <w:color w:val="000000"/>
                <w:sz w:val="24"/>
                <w:szCs w:val="24"/>
                <w:rtl w:val="0"/>
                <w:lang w:val="en-US"/>
              </w:rPr>
              <w:t>zoom</w:t>
            </w:r>
          </w:p>
        </w:tc>
        <w:tc>
          <w:tcPr>
            <w:tcW w:type="pct" w:w="7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1.Прослушать песн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2.Продумать стиль (образ) костюма</w:t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3.Самостоятельно придумать движения</w:t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Исполнить песни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подходящей вокальной манере и </w:t>
            </w:r>
            <w:r>
              <w:rPr>
                <w:rFonts w:ascii="Times New Roman" w:hAnsi="Times New Roman"/>
                <w:sz w:val="24"/>
                <w:szCs w:val="24"/>
              </w:rPr>
              <w:t>стиле 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движениями</w:t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</w:p>
        </w:tc>
        <w:tc>
          <w:tcPr>
            <w:tcW w:type="pct" w:w="12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Плюс</w:t>
            </w:r>
          </w:p>
          <w:p>
            <w:pPr>
              <w:jc w:val="left"/>
              <w:rPr>
                <w:rFonts w:ascii="Times New Roman" w:hAnsi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11">
              <w:r>
                <w:rPr>
                  <w:rFonts w:ascii="Times New Roman" w:hAnsi="Times New Roman"/>
                  <w:color w:val="1155CC"/>
                  <w:sz w:val="24"/>
                  <w:szCs w:val="24"/>
                  <w:u w:val="single"/>
                  <w:lang w:eastAsia="ru-RU"/>
                </w:rPr>
                <w:t>https://youtu.be/6k_BH9lZ0L4</w:t>
              </w:r>
            </w:hyperlink>
          </w:p>
          <w:p>
            <w:pPr>
              <w:jc w:val="left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  <w:p>
            <w:pPr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Минус</w:t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12">
              <w:r>
                <w:rPr>
                  <w:rFonts w:ascii="Times New Roman" w:hAnsi="Times New Roman"/>
                  <w:color w:val="1155CC"/>
                  <w:sz w:val="24"/>
                  <w:szCs w:val="24"/>
                  <w:u w:val="single"/>
                  <w:lang w:eastAsia="ru-RU"/>
                </w:rPr>
                <w:t>https://x-minus.club/search?q=Что%20меня%20ждёт%20моана&amp;o=</w:t>
              </w:r>
            </w:hyperlink>
          </w:p>
          <w:p>
            <w:pPr>
              <w:jc w:val="left"/>
              <w:rPr>
                <w:rFonts w:ascii="Times New Roman" w:hAnsi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12">
              <w:r>
                <w:rPr>
                  <w:rFonts w:ascii="Times New Roman" w:hAnsi="Times New Roman"/>
                  <w:color w:val="1155CC"/>
                  <w:sz w:val="24"/>
                  <w:szCs w:val="24"/>
                  <w:u w:val="single"/>
                  <w:lang w:eastAsia="ru-RU"/>
                </w:rPr>
                <w:t> </w:t>
              </w:r>
            </w:hyperlink>
          </w:p>
          <w:p>
            <w:pPr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</w:p>
        </w:tc>
        <w:tc>
          <w:tcPr>
            <w:tcW w:type="pct" w:w="5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Видео отчет в </w:t>
            </w:r>
            <w:r>
              <w:rPr>
                <w:rFonts w:ascii="Times New Roman" w:hAnsi="Times New Roman"/>
                <w:sz w:val="24"/>
                <w:szCs w:val="24"/>
              </w:rPr>
              <w:t>Ватсапп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>
        <w:trPr>
          <w:jc w:val="center"/>
        </w:trPr>
        <w:tc>
          <w:tcPr>
            <w:tcW w:type="pct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sz w:val="22"/>
                <w:szCs w:val="22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vanish w:val="0"/>
                <w:color w:val="000000"/>
                <w:sz w:val="24"/>
                <w:szCs w:val="24"/>
                <w:rtl w:val="0"/>
                <w:lang w:val="ru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.04</w:t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type="pct" w:w="4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Разбор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новой </w:t>
            </w:r>
            <w:r>
              <w:rPr>
                <w:rFonts w:ascii="Times New Roman" w:hAnsi="Times New Roman"/>
                <w:sz w:val="24"/>
                <w:szCs w:val="24"/>
              </w:rPr>
              <w:t>песни</w:t>
            </w:r>
          </w:p>
        </w:tc>
        <w:tc>
          <w:tcPr>
            <w:tcW w:type="pct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bCs w:val="1"/>
                <w:color w:val="333333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>Разбор песни «Куда уходит детство»</w:t>
            </w:r>
          </w:p>
        </w:tc>
        <w:tc>
          <w:tcPr>
            <w:tcW w:type="pct" w:w="7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hyperlink r:id="rId13" w:history="1"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https://easyvoice5.ru/articles/slova-pesni-kuda-uhodit-detstvo-tekst-i-polnyi-razbor-alla-pugacheva</w:t>
              </w:r>
            </w:hyperlink>
          </w:p>
        </w:tc>
        <w:tc>
          <w:tcPr>
            <w:tcW w:type="pct" w:w="7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1.Смотреть, читать видео-разбор</w:t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2.Слушать песню, </w:t>
            </w:r>
            <w:r>
              <w:rPr>
                <w:rFonts w:ascii="Times New Roman" w:hAnsi="Times New Roman"/>
                <w:sz w:val="24"/>
                <w:szCs w:val="24"/>
              </w:rPr>
              <w:t>пропевать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слог «</w:t>
            </w:r>
            <w:r>
              <w:rPr>
                <w:rFonts w:ascii="Times New Roman" w:hAnsi="Times New Roman"/>
                <w:sz w:val="24"/>
                <w:szCs w:val="24"/>
              </w:rPr>
              <w:t>бо</w:t>
            </w:r>
            <w:r>
              <w:rPr>
                <w:rFonts w:ascii="Times New Roman" w:hAnsi="Times New Roman"/>
                <w:sz w:val="24"/>
                <w:szCs w:val="24"/>
              </w:rPr>
              <w:t>», стараясь запомнить мелодию</w:t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3.Петь вместе с плюсом, стараясь хорошо проговаривать текст</w:t>
            </w:r>
          </w:p>
        </w:tc>
        <w:tc>
          <w:tcPr>
            <w:tcW w:type="pct" w:w="12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sz w:val="22"/>
                <w:szCs w:val="22"/>
                <w:lang w:bidi="ar_SA" w:eastAsia="ru_RU" w:val="ru_RU"/>
              </w:rPr>
            </w:pPr>
            <w:hyperlink r:id="rId14" w:history="1">
              <w:r>
                <w:rPr>
                  <w:rStyle w:val="a3"/>
                </w:rPr>
                <w:t>https://zaycev.net/pages/19350/1935079.shtml?spa=true&amp;trackId=1935079</w:t>
              </w:r>
            </w:hyperlink>
          </w:p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</w:p>
        </w:tc>
        <w:tc>
          <w:tcPr>
            <w:tcW w:type="pct" w:w="5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Видео отчет в </w:t>
            </w:r>
            <w:r>
              <w:rPr>
                <w:rFonts w:ascii="Times New Roman" w:hAnsi="Times New Roman"/>
                <w:sz w:val="24"/>
                <w:szCs w:val="24"/>
              </w:rPr>
              <w:t>Ватсапп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>
        <w:trPr>
          <w:jc w:val="center"/>
        </w:trPr>
        <w:tc>
          <w:tcPr>
            <w:tcW w:type="pct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vanish w:val="0"/>
                <w:color w:val="000000"/>
                <w:sz w:val="24"/>
                <w:szCs w:val="24"/>
                <w:rtl w:val="0"/>
                <w:lang w:val="ru-RU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type="pct" w:w="4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Сценическое движение</w:t>
            </w:r>
          </w:p>
        </w:tc>
        <w:tc>
          <w:tcPr>
            <w:tcW w:type="pct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bCs w:val="1"/>
                <w:color w:val="333333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>Повторение движений по видео</w:t>
            </w: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>.</w:t>
            </w:r>
          </w:p>
          <w:p>
            <w:pPr>
              <w:jc w:val="left"/>
              <w:rPr>
                <w:rFonts w:ascii="Times New Roman" w:hAnsi="Times New Roman"/>
                <w:bCs w:val="1"/>
                <w:color w:val="333333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>.Повторение</w:t>
            </w: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 xml:space="preserve"> вокально-хореографической постановки-  </w:t>
            </w: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Cs w:val="1"/>
                <w:vanish w:val="0"/>
                <w:color w:val="333333"/>
                <w:sz w:val="24"/>
                <w:szCs w:val="24"/>
                <w:rtl w:val="0"/>
                <w:lang w:val="ru-RU"/>
              </w:rPr>
              <w:t>Про любовь</w:t>
            </w: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>»</w:t>
            </w:r>
          </w:p>
        </w:tc>
        <w:tc>
          <w:tcPr>
            <w:tcW w:type="pct" w:w="7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type="pct" w:w="7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bCs w:val="1"/>
                <w:color w:val="333333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>Повторение движений по видео</w:t>
            </w: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>.</w:t>
            </w:r>
          </w:p>
          <w:p>
            <w:pPr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>2.Повторение вокально-хореографической постановки</w:t>
            </w: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>-  «</w:t>
            </w:r>
            <w:r>
              <w:rPr>
                <w:rFonts w:ascii="Times New Roman" w:hAnsi="Times New Roman"/>
                <w:bCs w:val="1"/>
                <w:vanish w:val="0"/>
                <w:color w:val="333333"/>
                <w:sz w:val="24"/>
                <w:szCs w:val="24"/>
                <w:rtl w:val="0"/>
                <w:lang w:val="ru-RU"/>
              </w:rPr>
              <w:t>Про любовь</w:t>
            </w: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>»</w:t>
            </w:r>
            <w:bookmarkStart w:id="0" w:name="_GoBack"/>
            <w:bookmarkEnd w:id="0"/>
          </w:p>
        </w:tc>
        <w:tc>
          <w:tcPr>
            <w:tcW w:type="pct" w:w="12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HYPERLINK "https://www.youtube.com/watch?time_continue=90&amp;v=_eqJvV6bogM&amp;feature=emb_logo" </w:instrText>
            </w:r>
            <w:r>
              <w:rPr>
                <w:lang w:val="en-US"/>
              </w:rPr>
              <w:fldChar w:fldCharType="separate"/>
            </w:r>
            <w:r>
              <w:rPr>
                <w:rStyle w:val="a3"/>
                <w:lang w:val="en-US"/>
              </w:rPr>
              <w:t>https://www.youtube.com/watch?time_continue=90&amp;v=_eqJvV6bogM&amp;feature=emb_logo</w:t>
            </w:r>
            <w:r>
              <w:rPr>
                <w:lang w:val="en-US"/>
              </w:rPr>
              <w:fldChar w:fldCharType="end"/>
            </w:r>
          </w:p>
          <w:p>
            <w:pPr>
              <w:jc w:val="left"/>
              <w:rPr>
                <w:sz w:val="22"/>
                <w:szCs w:val="22"/>
                <w:lang w:val="en-US"/>
              </w:rPr>
            </w:pPr>
          </w:p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hyperlink r:id="rId15" w:history="1">
              <w:r>
                <w:rPr>
                  <w:rStyle w:val="a3"/>
                </w:rPr>
                <w:t>https://www.youtube.com/watch?v=rEsE5MjGEYE</w:t>
              </w:r>
            </w:hyperlink>
          </w:p>
        </w:tc>
        <w:tc>
          <w:tcPr>
            <w:tcW w:type="pct" w:w="5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Видео отчет в </w:t>
            </w:r>
            <w:r>
              <w:rPr>
                <w:rFonts w:ascii="Times New Roman" w:hAnsi="Times New Roman"/>
                <w:sz w:val="24"/>
                <w:szCs w:val="24"/>
              </w:rPr>
              <w:t>Ватсапп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>
      <w:pPr>
        <w:rPr>
          <w:sz w:val="22"/>
          <w:szCs w:val="22"/>
          <w:lang w:bidi="ar_SA" w:eastAsia="ru_RU" w:val="ru_RU"/>
        </w:rPr>
      </w:pPr>
    </w:p>
    <w:sectPr>
      <w:pgSz w:h="16838" w:w="11906"/>
      <w:pgMar w:bottom="1134" w:footer="708" w:gutter="0" w:header="708" w:left="567" w:right="424" w:top="113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pic="http://schemas.openxmlformats.org/drawingml/2006/picture" xmlns:wp14="http://schemas.microsoft.com/office/word/2010/wordprocessingDrawing" xmlns:wpg="http://schemas.microsoft.com/office/word/2010/wordprocessingGroup" xmlns:w14="http://schemas.microsoft.com/office/word/2010/wordml" xmlns:sl="http://schemas.openxmlformats.org/schemaLibrary/2006/main" xmlns:wps="http://schemas.microsoft.com/office/word/2010/wordprocessingShape" xmlns:wp="http://schemas.openxmlformats.org/drawingml/2006/wordprocessingDrawing" xmlns:dgm="http://schemas.openxmlformats.org/drawingml/2006/diagram" xmlns:wpc="http://schemas.microsoft.com/office/word/2010/wordprocessingCanvas" xmlns:a="http://schemas.openxmlformats.org/drawingml/2006/main" xmlns:c="http://schemas.openxmlformats.org/drawingml/2006/chart" xmlns:mc="http://schemas.openxmlformats.org/markup-compatibility/2006" xmlns:m="http://schemas.openxmlformats.org/officeDocument/2006/math" xmlns:o="urn:schemas-microsoft-com:office:office" xmlns:p="http://schemas.openxmlformats.org/presentationml/2006/main" xmlns:s="http://schemas.openxmlformats.org/officeDocument/2006/sharedTypes" xmlns:r="http://schemas.openxmlformats.org/officeDocument/2006/relationships" xmlns:w="http://schemas.openxmlformats.org/wordprocessingml/2006/main" xmlns:v="urn:schemas-microsoft-com:vml">
  <w:abstractNum w:abstractNumId="0">
    <w:multiLevelType w:val="hybridMultilevel"/>
    <w:tmpl w:val="216231A0"/>
    <w:numStyleLink w:val=""/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1">
    <w:multiLevelType w:val="hybridMultilevel"/>
    <w:tmpl w:val="A406F760"/>
    <w:numStyleLink w:val=""/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2">
    <w:multiLevelType w:val="hybridMultilevel"/>
    <w:tmpl w:val="30D4B55A"/>
    <w:numStyleLink w:val=""/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3">
    <w:multiLevelType w:val="hybridMultilevel"/>
    <w:tmpl w:val="12C453A8"/>
    <w:numStyleLink w:val=""/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4">
    <w:multiLevelType w:val="hybridMultilevel"/>
    <w:tmpl w:val="4E86EF8A"/>
    <w:numStyleLink w:val=""/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5">
    <w:multiLevelType w:val="hybridMultilevel"/>
    <w:tmpl w:val="D780DA56"/>
    <w:numStyleLink w:val=""/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6">
    <w:multiLevelType w:val="hybridMultilevel"/>
    <w:tmpl w:val="367ED5CA"/>
    <w:numStyleLink w:val=""/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7">
    <w:multiLevelType w:val="hybridMultilevel"/>
    <w:tmpl w:val="34F64E40"/>
    <w:numStyleLink w:val=""/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8">
    <w:multiLevelType w:val="hybridMultilevel"/>
    <w:tmpl w:val="CD443800"/>
    <w:numStyleLink w:val=""/>
    <w:lvl w:ilvl="0">
      <w:start w:val="1"/>
      <w:numFmt w:val="decimal"/>
      <w:lvlText w:val="%1."/>
      <w:lvlJc w:val="left"/>
      <w:pPr>
        <w:ind w:hanging="360" w:left="720"/>
      </w:pPr>
      <w:rPr>
        <w:color w:val="333333"/>
      </w:r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9">
    <w:multiLevelType w:val="hybridMultilevel"/>
    <w:tmpl w:val="B6C8C8A4"/>
    <w:numStyleLink w:val=""/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4"/>
  </w:num>
  <w:num w:numId="5">
    <w:abstractNumId w:val="0"/>
  </w:num>
  <w:num w:numId="6">
    <w:abstractNumId w:val="7"/>
  </w:num>
  <w:num w:numId="7">
    <w:abstractNumId w:val="9"/>
  </w:num>
  <w:num w:numId="8">
    <w:abstractNumId w:val="1"/>
  </w:num>
  <w:num w:numId="9">
    <w:abstractNumId w:val="5"/>
  </w:num>
  <w:num w:numId="10">
    <w:abstractNumId w:val="2"/>
  </w:num>
</w:numbering>
</file>

<file path=word/settings.xml><?xml version="1.0" encoding="utf-8"?>
<w:settings xmlns:pic="http://schemas.openxmlformats.org/drawingml/2006/picture" xmlns:wp14="http://schemas.microsoft.com/office/word/2010/wordprocessingDrawing" xmlns:wpg="http://schemas.microsoft.com/office/word/2010/wordprocessingGroup" xmlns:w14="http://schemas.microsoft.com/office/word/2010/wordml" xmlns:sl="http://schemas.openxmlformats.org/schemaLibrary/2006/main" xmlns:wps="http://schemas.microsoft.com/office/word/2010/wordprocessingShape" xmlns:wp="http://schemas.openxmlformats.org/drawingml/2006/wordprocessingDrawing" xmlns:dgm="http://schemas.openxmlformats.org/drawingml/2006/diagram" xmlns:wpc="http://schemas.microsoft.com/office/word/2010/wordprocessingCanvas" xmlns:a="http://schemas.openxmlformats.org/drawingml/2006/main" xmlns:c="http://schemas.openxmlformats.org/drawingml/2006/chart" xmlns:mc="http://schemas.openxmlformats.org/markup-compatibility/2006" xmlns:m="http://schemas.openxmlformats.org/officeDocument/2006/math" xmlns:o="urn:schemas-microsoft-com:office:office" xmlns:p="http://schemas.openxmlformats.org/presentationml/2006/main" xmlns:s="http://schemas.openxmlformats.org/officeDocument/2006/sharedTypes" xmlns:r="http://schemas.openxmlformats.org/officeDocument/2006/relationships" xmlns:w="http://schemas.openxmlformats.org/wordprocessingml/2006/main" xmlns:v="urn:schemas-microsoft-com:vml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F9D"/>
    <w:rsid w:val="000244E7"/>
    <w:rsid w:val="000C1A3F"/>
    <w:rsid w:val="0010324D"/>
    <w:rsid w:val="00535F06"/>
    <w:rsid w:val="005447C6"/>
    <w:rsid w:val="0059631B"/>
    <w:rsid w:val="005C65B5"/>
    <w:rsid w:val="007125AA"/>
    <w:rsid w:val="00712CC4"/>
    <w:rsid w:val="00850B8F"/>
    <w:rsid w:val="0096352F"/>
    <w:rsid w:val="00980F61"/>
    <w:rsid w:val="00AE2784"/>
    <w:rsid w:val="00B73F9D"/>
    <w:rsid w:val="00B96323"/>
    <w:rsid w:val="00D96E39"/>
    <w:rsid w:val="00DE17AF"/>
    <w:rsid w:val="00F24F26"/>
    <w:rsid w:val="00F40ED0"/>
    <w:rsid w:val="00FD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3F9D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B73F9D"/>
    <w:pPr>
      <w:spacing w:after="0" w:line="240" w:lineRule="auto"/>
      <w:ind w:firstLine="425"/>
      <w:jc w:val="both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963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78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standalone="yes" ?><Relationships xmlns="http://schemas.openxmlformats.org/package/2006/relationships"><Relationship Id="rId1" Target="https://easyvoice5.ru/articles/kak-podobrat-pravilnyi-hudozhestvennyi-obraz" TargetMode="External" Type="http://schemas.openxmlformats.org/officeDocument/2006/relationships/hyperlink"></Relationship><Relationship Id="rId2" Target="https://easyvoice5.ru/articles/kak-stat-stilnym-vokalistom-ili-kak-sformirovat-repertuar" TargetMode="External" Type="http://schemas.openxmlformats.org/officeDocument/2006/relationships/hyperlink"></Relationship><Relationship Id="rId3" Target="https://yandex.ru/video/preview/?filmId=18327761730786255576&amp;text=%D0%BD%D0%B0%D0%BC+%D0%B1%D1%8B+%D0%BD%D1%8F%D0%BC+%D0%BD%D1%8F%D0%BC+%D0%B1%D1%8B" TargetMode="External" Type="http://schemas.openxmlformats.org/officeDocument/2006/relationships/hyperlink"></Relationship><Relationship Id="rId4" Target="https://fb.ru/article/380614/ataka-zvuka-kak-vse-ustroeno" TargetMode="External" Type="http://schemas.openxmlformats.org/officeDocument/2006/relationships/hyperlink"></Relationship><Relationship Id="rId5" Target="https://x-minus.me/track/415758/148-princev" TargetMode="External" Type="http://schemas.openxmlformats.org/officeDocument/2006/relationships/hyperlink"></Relationship><Relationship Id="rId6" Target="https://easyvoice5.ru/articles/uroki-vokala-kak-pet-ritmichno-i-pravilno" TargetMode="External" Type="http://schemas.openxmlformats.org/officeDocument/2006/relationships/hyperlink"></Relationship><Relationship Id="rId7" Target="https://x-minus.club/track/33930/&#1074;&#1072;&#1089;&#1103;-&#1074;&#1072;&#1089;&#1080;&#1083;&#1077;&#1082;-2" TargetMode="External" Type="http://schemas.openxmlformats.org/officeDocument/2006/relationships/hyperlink"></Relationship><Relationship Id="rId8" Target="https://easyvoice5.ru/articles/uroki-vokala-kak-dobitsja-horoshei-artikuljacii-v-pesne" TargetMode="External" Type="http://schemas.openxmlformats.org/officeDocument/2006/relationships/hyperlink"></Relationship><Relationship Id="rId9" Target="https://easyvoice5.ru/articles/kak-uluchshit-dikciyu-kak-govorit-bolee-chyotko-i-primenit-eto-v-penii" TargetMode="External" Type="http://schemas.openxmlformats.org/officeDocument/2006/relationships/hyperlink"></Relationship><Relationship Id="rId10" Target="https://www.adme.ru/zhizn-nauka/200-skorogovorok-dlya-razvitiya-dikcii-887160/" TargetMode="External" Type="http://schemas.openxmlformats.org/officeDocument/2006/relationships/hyperlink"></Relationship><Relationship Id="rId11" Target="https://youtu.be/6k_BH9lZ0L4" TargetMode="External" Type="http://schemas.openxmlformats.org/officeDocument/2006/relationships/hyperlink"></Relationship><Relationship Id="rId12" Target="https://x-minus.club/search?q=&#1063;&#1090;&#1086;%20&#1084;&#1077;&#1085;&#1103;%20&#1078;&#1076;&#1105;&#1090;%20&#1084;&#1086;&#1072;&#1085;&#1072;&amp;o=3" TargetMode="External" Type="http://schemas.openxmlformats.org/officeDocument/2006/relationships/hyperlink"></Relationship><Relationship Id="rId13" Target="https://easyvoice5.ru/articles/slova-pesni-kuda-uhodit-detstvo-tekst-i-polnyi-razbor-alla-pugacheva" TargetMode="External" Type="http://schemas.openxmlformats.org/officeDocument/2006/relationships/hyperlink"></Relationship><Relationship Id="rId14" Target="https://zaycev.net/pages/19350/1935079.shtml?spa=true&amp;trackId=1935079" TargetMode="External" Type="http://schemas.openxmlformats.org/officeDocument/2006/relationships/hyperlink"></Relationship><Relationship Id="rId15" Target="https://www.youtube.com/watch?v=rEsE5MjGEYE" TargetMode="External" Type="http://schemas.openxmlformats.org/officeDocument/2006/relationships/hyperlink"></Relationship><Relationship Id="rId16" Target="settings.xml" Type="http://schemas.openxmlformats.org/officeDocument/2006/relationships/settings"></Relationship><Relationship Id="rId17" Target="numbering.xml" Type="http://schemas.openxmlformats.org/officeDocument/2006/relationships/numbering"></Relationship><Relationship Id="rId18" Target="fontTable.xml" Type="http://schemas.openxmlformats.org/officeDocument/2006/relationships/fontTable"></Relationship><Relationship Id="rId19" Target="webSettings.xml" Type="http://schemas.openxmlformats.org/officeDocument/2006/relationships/webSettings"></Relationship><Relationship Id="rId20" Target="styles.xml" Type="http://schemas.openxmlformats.org/officeDocument/2006/relationships/styles"></Relationship><Relationship Id="rId21" Target="theme/theme1.xml" Type="http://schemas.openxmlformats.org/officeDocument/2006/relationships/theme"></Relationship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3</Pages>
  <Words>854</Words>
  <Characters>3453</Characters>
  <Lines>40</Lines>
  <Paragraphs>11</Paragraphs>
  <TotalTime>1</TotalTime>
  <ScaleCrop>0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0</LinksUpToDate>
  <CharactersWithSpaces>3748</CharactersWithSpaces>
  <SharedDoc>0</SharedDoc>
  <HyperlinksChanged>0</HyperlinksChanged>
  <Application>Microsoft Office Word</Application>
  <AppVersion>15.0000</AppVers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Национальный отдел</dc:creator>
  <cp:keywords/>
  <dc:description/>
  <cp:lastModifiedBy>sh-adel@yandex.ru</cp:lastModifiedBy>
  <cp:revision>2</cp:revision>
  <dcterms:created xsi:type="dcterms:W3CDTF">2020-04-03T12:24:00Z</dcterms:created>
  <dcterms:modified xsi:type="dcterms:W3CDTF">2020-04-03T12:24:00Z</dcterms:modified>
</cp:coreProperties>
</file>